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jc w:val="both"/>
      </w:pPr>
      <w:r>
        <w:rPr>
          <w:rtl w:val="0"/>
          <w:lang w:val="de-DE"/>
        </w:rPr>
        <w:t>Gut besuchter Umweltempfang der Gr</w:t>
      </w:r>
      <w:r>
        <w:rPr>
          <w:rtl w:val="0"/>
        </w:rPr>
        <w:t>ü</w:t>
      </w:r>
      <w:r>
        <w:rPr>
          <w:rtl w:val="0"/>
          <w:lang w:val="de-DE"/>
        </w:rPr>
        <w:t>nen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Breites Themenspektrum: Naturschutz im Kreis, Niedersachsen &amp; Klimaschutz, Energiewende in B</w:t>
      </w:r>
      <w:r>
        <w:rPr>
          <w:rtl w:val="0"/>
        </w:rPr>
        <w:t>ü</w:t>
      </w:r>
      <w:r>
        <w:rPr>
          <w:rtl w:val="0"/>
          <w:lang w:val="de-DE"/>
        </w:rPr>
        <w:t>rgerInnenhand</w:t>
      </w:r>
      <w:r>
        <w:rPr>
          <w:rtl w:val="0"/>
        </w:rPr>
        <w:t> 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Foto: Der Kreisvorstand und die Kreistagsfraktion der Gr</w:t>
      </w:r>
      <w:r>
        <w:rPr>
          <w:rtl w:val="0"/>
        </w:rPr>
        <w:t>ü</w:t>
      </w:r>
      <w:r>
        <w:rPr>
          <w:rtl w:val="0"/>
          <w:lang w:val="de-DE"/>
        </w:rPr>
        <w:t>nen zusammen mit den beiden Rednern des Abends,</w:t>
      </w:r>
      <w:r>
        <w:rPr>
          <w:rtl w:val="0"/>
        </w:rPr>
        <w:t> </w:t>
      </w:r>
      <w:r>
        <w:rPr>
          <w:rtl w:val="0"/>
          <w:lang w:val="de-DE"/>
        </w:rPr>
        <w:t>v.l.n.r.: Karin Farries (KV HOL), Christian Meyer (Landwirtschaftsminister), Volker Bajus (umweltpolitischer Sprecher der gr</w:t>
      </w:r>
      <w:r>
        <w:rPr>
          <w:rtl w:val="0"/>
        </w:rPr>
        <w:t>ü</w:t>
      </w:r>
      <w:r>
        <w:rPr>
          <w:rtl w:val="0"/>
          <w:lang w:val="de-DE"/>
        </w:rPr>
        <w:t>nen Landtagsfraktion), Georg Petau (KV HOL), Annette Kusak (KV HOL), Peter Ruhwedel (Fraktionssprecher im Kreistag), Gerd Henke (stellvertr. Landrat), Torsten Maiwald</w:t>
      </w:r>
      <w:r>
        <w:rPr>
          <w:rtl w:val="0"/>
        </w:rPr>
        <w:t> </w:t>
      </w:r>
      <w:r>
        <w:rPr>
          <w:rtl w:val="0"/>
          <w:lang w:val="de-DE"/>
        </w:rPr>
        <w:t>(KV HOL)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  <w:lang w:val="de-DE"/>
        </w:rPr>
        <w:t>Buchhagen. Der Kreisverband Holzminden von B</w:t>
      </w:r>
      <w:r>
        <w:rPr>
          <w:rtl w:val="0"/>
        </w:rPr>
        <w:t>ü</w:t>
      </w:r>
      <w:r>
        <w:rPr>
          <w:rtl w:val="0"/>
          <w:lang w:val="de-DE"/>
        </w:rPr>
        <w:t>ndnis 90/Die Gr</w:t>
      </w:r>
      <w:r>
        <w:rPr>
          <w:rtl w:val="0"/>
        </w:rPr>
        <w:t>ü</w:t>
      </w:r>
      <w:r>
        <w:rPr>
          <w:rtl w:val="0"/>
          <w:lang w:val="de-DE"/>
        </w:rPr>
        <w:t>nen sowie die gr</w:t>
      </w:r>
      <w:r>
        <w:rPr>
          <w:rtl w:val="0"/>
        </w:rPr>
        <w:t>ü</w:t>
      </w:r>
      <w:r>
        <w:rPr>
          <w:rtl w:val="0"/>
          <w:lang w:val="de-DE"/>
        </w:rPr>
        <w:t>ne Kreistagsfraktion veranstalteten j</w:t>
      </w:r>
      <w:r>
        <w:rPr>
          <w:rtl w:val="0"/>
        </w:rPr>
        <w:t>ü</w:t>
      </w:r>
      <w:r>
        <w:rPr>
          <w:rtl w:val="0"/>
          <w:lang w:val="de-DE"/>
        </w:rPr>
        <w:t>ngst am 6. April</w:t>
      </w:r>
      <w:r>
        <w:rPr>
          <w:rtl w:val="0"/>
        </w:rPr>
        <w:t> </w:t>
      </w:r>
      <w:r>
        <w:rPr>
          <w:rtl w:val="0"/>
          <w:lang w:val="de-DE"/>
        </w:rPr>
        <w:t>einen Umweltempfang f</w:t>
      </w:r>
      <w:r>
        <w:rPr>
          <w:rtl w:val="0"/>
        </w:rPr>
        <w:t>ü</w:t>
      </w:r>
      <w:r>
        <w:rPr>
          <w:rtl w:val="0"/>
          <w:lang w:val="de-DE"/>
        </w:rPr>
        <w:t>r alle interessierten B</w:t>
      </w:r>
      <w:r>
        <w:rPr>
          <w:rtl w:val="0"/>
        </w:rPr>
        <w:t>ü</w:t>
      </w:r>
      <w:r>
        <w:rPr>
          <w:rtl w:val="0"/>
          <w:lang w:val="de-DE"/>
        </w:rPr>
        <w:t>rgerinnen und B</w:t>
      </w:r>
      <w:r>
        <w:rPr>
          <w:rtl w:val="0"/>
        </w:rPr>
        <w:t>ü</w:t>
      </w:r>
      <w:r>
        <w:rPr>
          <w:rtl w:val="0"/>
          <w:lang w:val="de-DE"/>
        </w:rPr>
        <w:t>rger in der Kulturm</w:t>
      </w:r>
      <w:r>
        <w:rPr>
          <w:rtl w:val="0"/>
        </w:rPr>
        <w:t>ü</w:t>
      </w:r>
      <w:r>
        <w:rPr>
          <w:rtl w:val="0"/>
          <w:lang w:val="de-DE"/>
        </w:rPr>
        <w:t>hle in Buchhagen. Als Redner traten bei der sehr gut besuchten Veranstaltung der Holzmindener Landtagsabgeordnete und nieders</w:t>
      </w:r>
      <w:r>
        <w:rPr>
          <w:rtl w:val="0"/>
        </w:rPr>
        <w:t>ä</w:t>
      </w:r>
      <w:r>
        <w:rPr>
          <w:rtl w:val="0"/>
          <w:lang w:val="de-DE"/>
        </w:rPr>
        <w:t>chsische Landwirtschaftsminister Christian Meyer sowie der umweltpolitische Sprecher der gr</w:t>
      </w:r>
      <w:r>
        <w:rPr>
          <w:rtl w:val="0"/>
        </w:rPr>
        <w:t>ü</w:t>
      </w:r>
      <w:r>
        <w:rPr>
          <w:rtl w:val="0"/>
          <w:lang w:val="de-DE"/>
        </w:rPr>
        <w:t>nen Landtagsfraktion Volker Bajus auf.</w:t>
      </w:r>
      <w:r>
        <w:rPr>
          <w:rtl w:val="0"/>
        </w:rPr>
        <w:t>  </w:t>
      </w:r>
      <w:r>
        <w:rPr>
          <w:rtl w:val="0"/>
          <w:lang w:val="de-DE"/>
        </w:rPr>
        <w:t>In ihrer Begr</w:t>
      </w:r>
      <w:r>
        <w:rPr>
          <w:rtl w:val="0"/>
          <w:lang w:val="de-DE"/>
        </w:rPr>
        <w:t>üß</w:t>
      </w:r>
      <w:r>
        <w:rPr>
          <w:rtl w:val="0"/>
          <w:lang w:val="de-DE"/>
        </w:rPr>
        <w:t>ung betonte die Gr</w:t>
      </w:r>
      <w:r>
        <w:rPr>
          <w:rtl w:val="0"/>
        </w:rPr>
        <w:t>ü</w:t>
      </w:r>
      <w:r>
        <w:rPr>
          <w:rtl w:val="0"/>
          <w:lang w:val="de-DE"/>
        </w:rPr>
        <w:t>nen-Vorsitzende des Kreisverbandes Holzminden, Annette Kusak, dass</w:t>
      </w:r>
      <w:r>
        <w:rPr>
          <w:rtl w:val="0"/>
        </w:rPr>
        <w:t> </w:t>
      </w:r>
      <w:r>
        <w:rPr>
          <w:rtl w:val="0"/>
          <w:lang w:val="de-DE"/>
        </w:rPr>
        <w:t>es wichtig ist</w:t>
      </w:r>
      <w:r>
        <w:rPr>
          <w:rtl w:val="0"/>
        </w:rPr>
        <w:t> </w:t>
      </w:r>
      <w:r>
        <w:rPr>
          <w:rtl w:val="0"/>
          <w:lang w:val="de-DE"/>
        </w:rPr>
        <w:t>sich den</w:t>
      </w:r>
      <w:r>
        <w:rPr>
          <w:rtl w:val="0"/>
        </w:rPr>
        <w:t> </w:t>
      </w:r>
      <w:r>
        <w:rPr>
          <w:rtl w:val="0"/>
          <w:lang w:val="de-DE"/>
        </w:rPr>
        <w:t>Themen</w:t>
      </w:r>
      <w:r>
        <w:rPr>
          <w:rtl w:val="0"/>
        </w:rPr>
        <w:t> </w:t>
      </w:r>
      <w:r>
        <w:rPr>
          <w:rtl w:val="0"/>
          <w:lang w:val="de-DE"/>
        </w:rPr>
        <w:t>Natur und Umwelt immer wieder zu widmen.</w:t>
      </w:r>
      <w:r>
        <w:rPr>
          <w:rtl w:val="0"/>
        </w:rPr>
        <w:t>  </w:t>
      </w:r>
    </w:p>
    <w:p>
      <w:pPr>
        <w:pStyle w:val="Text"/>
        <w:jc w:val="both"/>
      </w:pPr>
      <w:r>
        <w:rPr>
          <w:rtl w:val="0"/>
          <w:lang w:val="de-DE"/>
        </w:rPr>
        <w:t>Christian Meyer wies als heimischer Abgeordneter und Landwirtschaftsminister auf die zahlreichen Umweltprogramme der Landesregierung hin. So sei etwa die Zahl der bienenfreundlichen Bl</w:t>
      </w:r>
      <w:r>
        <w:rPr>
          <w:rtl w:val="0"/>
        </w:rPr>
        <w:t>ü</w:t>
      </w:r>
      <w:r>
        <w:rPr>
          <w:rtl w:val="0"/>
          <w:lang w:val="de-DE"/>
        </w:rPr>
        <w:t>hstreifen von Landwirten mehr als verdoppelt. Auch nehmen viele landwirtschaftliche Betriebe an Umweltprogrammen teil. Im Naturschutz zeigten sich durch die R</w:t>
      </w:r>
      <w:r>
        <w:rPr>
          <w:rtl w:val="0"/>
        </w:rPr>
        <w:t>ü</w:t>
      </w:r>
      <w:r>
        <w:rPr>
          <w:rtl w:val="0"/>
          <w:lang w:val="de-DE"/>
        </w:rPr>
        <w:t>ckkehr und Ausbreitung vieler Tier- und Pflanzenarten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 Erfolge. Neben dem Luchs, Kranich, Wildkatze und Uhu sei auch der Biber wieder im Landkreis heimisch und auch der Wolf sei willkommen, so Meyer.</w:t>
      </w:r>
      <w:r>
        <w:rPr>
          <w:rtl w:val="0"/>
        </w:rPr>
        <w:t> </w:t>
      </w:r>
    </w:p>
    <w:p>
      <w:pPr>
        <w:pStyle w:val="Text"/>
        <w:jc w:val="both"/>
      </w:pPr>
      <w:r>
        <w:rPr>
          <w:rtl w:val="0"/>
          <w:lang w:val="de-DE"/>
        </w:rPr>
        <w:t>Die Gr</w:t>
      </w:r>
      <w:r>
        <w:rPr>
          <w:rtl w:val="0"/>
        </w:rPr>
        <w:t>ü</w:t>
      </w:r>
      <w:r>
        <w:rPr>
          <w:rtl w:val="0"/>
          <w:lang w:val="de-DE"/>
        </w:rPr>
        <w:t>nen erinnerten daran, dass es dank ihres Widerstandes gegen eine Ziegenfabrik bei Polle und eine H</w:t>
      </w:r>
      <w:r>
        <w:rPr>
          <w:rtl w:val="0"/>
        </w:rPr>
        <w:t>ü</w:t>
      </w:r>
      <w:r>
        <w:rPr>
          <w:rtl w:val="0"/>
          <w:lang w:val="de-DE"/>
        </w:rPr>
        <w:t>hnermastanlage von 80.000 Tieren bei L</w:t>
      </w:r>
      <w:r>
        <w:rPr>
          <w:rtl w:val="0"/>
        </w:rPr>
        <w:t>ü</w:t>
      </w:r>
      <w:r>
        <w:rPr>
          <w:rtl w:val="0"/>
          <w:lang w:val="de-DE"/>
        </w:rPr>
        <w:t>erdissen keine Massentierhaltungsanlagen im Landkreis Holzminden g</w:t>
      </w:r>
      <w:r>
        <w:rPr>
          <w:rtl w:val="0"/>
        </w:rPr>
        <w:t>ä</w:t>
      </w:r>
      <w:r>
        <w:rPr>
          <w:rtl w:val="0"/>
          <w:lang w:val="de-DE"/>
        </w:rPr>
        <w:t>be. Ein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 Teil des Landkreises sei mit dem Landschaftsschutzgebiet, sowie Naturschutzgebieten und dem nachhaltig bewirtschafteten W</w:t>
      </w:r>
      <w:r>
        <w:rPr>
          <w:rtl w:val="0"/>
        </w:rPr>
        <w:t>ä</w:t>
      </w:r>
      <w:r>
        <w:rPr>
          <w:rtl w:val="0"/>
          <w:lang w:val="de-DE"/>
        </w:rPr>
        <w:t>ldern ausgestattet. Als Waldminister k</w:t>
      </w:r>
      <w:r>
        <w:rPr>
          <w:rtl w:val="0"/>
        </w:rPr>
        <w:t>ü</w:t>
      </w:r>
      <w:r>
        <w:rPr>
          <w:rtl w:val="0"/>
          <w:lang w:val="de-DE"/>
        </w:rPr>
        <w:t>ndigte Meyer weitere Naturschutzma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im Landeswald an. So w</w:t>
      </w:r>
      <w:r>
        <w:rPr>
          <w:rtl w:val="0"/>
        </w:rPr>
        <w:t>ü</w:t>
      </w:r>
      <w:r>
        <w:rPr>
          <w:rtl w:val="0"/>
          <w:lang w:val="de-DE"/>
        </w:rPr>
        <w:t>rden weitere Fl</w:t>
      </w:r>
      <w:r>
        <w:rPr>
          <w:rtl w:val="0"/>
        </w:rPr>
        <w:t>ä</w:t>
      </w:r>
      <w:r>
        <w:rPr>
          <w:rtl w:val="0"/>
          <w:lang w:val="de-DE"/>
        </w:rPr>
        <w:t xml:space="preserve">chen im Landkreis der Natur und Artenvielfalt </w:t>
      </w:r>
      <w:r>
        <w:rPr>
          <w:rtl w:val="0"/>
        </w:rPr>
        <w:t>ü</w:t>
      </w:r>
      <w:r>
        <w:rPr>
          <w:rtl w:val="0"/>
          <w:lang w:val="de-DE"/>
        </w:rPr>
        <w:t>berlassen. Nach dem Mecklenbruch bei Silberborn w</w:t>
      </w:r>
      <w:r>
        <w:rPr>
          <w:rtl w:val="0"/>
        </w:rPr>
        <w:t>ü</w:t>
      </w:r>
      <w:r>
        <w:rPr>
          <w:rtl w:val="0"/>
          <w:lang w:val="de-DE"/>
        </w:rPr>
        <w:t>rden weitere Waldmoore renaturiert und vern</w:t>
      </w:r>
      <w:r>
        <w:rPr>
          <w:rtl w:val="0"/>
        </w:rPr>
        <w:t>ä</w:t>
      </w:r>
      <w:r>
        <w:rPr>
          <w:rtl w:val="0"/>
          <w:lang w:val="de-DE"/>
        </w:rPr>
        <w:t>sst. Das sei nicht nur ein Beitrag f</w:t>
      </w:r>
      <w:r>
        <w:rPr>
          <w:rtl w:val="0"/>
        </w:rPr>
        <w:t>ü</w:t>
      </w:r>
      <w:r>
        <w:rPr>
          <w:rtl w:val="0"/>
          <w:lang w:val="de-DE"/>
        </w:rPr>
        <w:t>r den Naturschutz, sondern Moore sind als CO2-Speicher auch f</w:t>
      </w:r>
      <w:r>
        <w:rPr>
          <w:rtl w:val="0"/>
        </w:rPr>
        <w:t>ü</w:t>
      </w:r>
      <w:r>
        <w:rPr>
          <w:rtl w:val="0"/>
          <w:lang w:val="de-DE"/>
        </w:rPr>
        <w:t>r den Klimaschutz von hoher Bedeutung.</w:t>
      </w:r>
      <w:r>
        <w:rPr>
          <w:rtl w:val="0"/>
        </w:rPr>
        <w:t> </w:t>
      </w:r>
    </w:p>
    <w:p>
      <w:pPr>
        <w:pStyle w:val="Text"/>
        <w:jc w:val="both"/>
      </w:pPr>
      <w:r>
        <w:rPr>
          <w:rtl w:val="0"/>
          <w:lang w:val="de-DE"/>
        </w:rPr>
        <w:t xml:space="preserve">Mit dieser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berleitung referierte Volker Bajus, umwelt- und energiepolitischer Sprecher der Landtagsfraktion von B</w:t>
      </w:r>
      <w:r>
        <w:rPr>
          <w:rtl w:val="0"/>
        </w:rPr>
        <w:t>ü</w:t>
      </w:r>
      <w:r>
        <w:rPr>
          <w:rtl w:val="0"/>
          <w:lang w:val="de-DE"/>
        </w:rPr>
        <w:t>ndnis 90/Die Gr</w:t>
      </w:r>
      <w:r>
        <w:rPr>
          <w:rtl w:val="0"/>
        </w:rPr>
        <w:t>ü</w:t>
      </w:r>
      <w:r>
        <w:rPr>
          <w:rtl w:val="0"/>
          <w:lang w:val="de-DE"/>
        </w:rPr>
        <w:t xml:space="preserve">nen, </w:t>
      </w:r>
      <w:r>
        <w:rPr>
          <w:rtl w:val="0"/>
        </w:rPr>
        <w:t>ü</w:t>
      </w:r>
      <w:r>
        <w:rPr>
          <w:rtl w:val="0"/>
          <w:lang w:val="de-DE"/>
        </w:rPr>
        <w:t>ber die gr</w:t>
      </w:r>
      <w:r>
        <w:rPr>
          <w:rtl w:val="0"/>
        </w:rPr>
        <w:t>ü</w:t>
      </w:r>
      <w:r>
        <w:rPr>
          <w:rtl w:val="0"/>
          <w:lang w:val="de-DE"/>
        </w:rPr>
        <w:t>nen Erfolge und Ziele in der Klima-, Umwelt- und Energiepolitik auf Landesebene. So sei mit der Klimaschutz- und Energieagentur Niedersachsen eine mit Experten</w:t>
      </w:r>
      <w:r>
        <w:rPr>
          <w:rtl w:val="0"/>
        </w:rPr>
        <w:t> </w:t>
      </w:r>
      <w:r>
        <w:rPr>
          <w:rtl w:val="0"/>
          <w:lang w:val="de-DE"/>
        </w:rPr>
        <w:t>besetzte Institution geschaffen worden, die gezielt in den Bereichen Energieeinsparung und Energieeffizienz sowohl bei Geb</w:t>
      </w:r>
      <w:r>
        <w:rPr>
          <w:rtl w:val="0"/>
        </w:rPr>
        <w:t>ä</w:t>
      </w:r>
      <w:r>
        <w:rPr>
          <w:rtl w:val="0"/>
          <w:lang w:val="de-DE"/>
        </w:rPr>
        <w:t>uden als auch in Betrieben unterst</w:t>
      </w:r>
      <w:r>
        <w:rPr>
          <w:rtl w:val="0"/>
        </w:rPr>
        <w:t>ü</w:t>
      </w:r>
      <w:r>
        <w:rPr>
          <w:rtl w:val="0"/>
          <w:lang w:val="de-DE"/>
        </w:rPr>
        <w:t xml:space="preserve">tze. </w:t>
      </w:r>
      <w:r>
        <w:rPr>
          <w:rtl w:val="0"/>
        </w:rPr>
        <w:t>„</w:t>
      </w:r>
      <w:r>
        <w:rPr>
          <w:rtl w:val="0"/>
          <w:lang w:val="de-DE"/>
        </w:rPr>
        <w:t>Das ambitionierte, aber machbare und vor allem dringend notwendige Ziel ist, die Energieversorgung bis zum Jahr 2040 auf 100 Prozent Erneuerbare Energien umzustellen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, betonte der Osnabr</w:t>
      </w:r>
      <w:r>
        <w:rPr>
          <w:rtl w:val="0"/>
        </w:rPr>
        <w:t>ü</w:t>
      </w:r>
      <w:r>
        <w:rPr>
          <w:rtl w:val="0"/>
          <w:lang w:val="de-DE"/>
        </w:rPr>
        <w:t>cker Landtagsabgeordnete Bajus.</w:t>
      </w:r>
    </w:p>
    <w:p>
      <w:pPr>
        <w:pStyle w:val="Text"/>
        <w:jc w:val="both"/>
      </w:pPr>
      <w:r>
        <w:rPr>
          <w:rtl w:val="0"/>
          <w:lang w:val="de-DE"/>
        </w:rPr>
        <w:t>Wie dieses Ziel erreicht werden k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nne, habe die gr</w:t>
      </w:r>
      <w:r>
        <w:rPr>
          <w:rtl w:val="0"/>
        </w:rPr>
        <w:t>ü</w:t>
      </w:r>
      <w:r>
        <w:rPr>
          <w:rtl w:val="0"/>
          <w:lang w:val="de-DE"/>
        </w:rPr>
        <w:t>ne Landtagsfraktion in einem Energieszenario f</w:t>
      </w:r>
      <w:r>
        <w:rPr>
          <w:rtl w:val="0"/>
        </w:rPr>
        <w:t>ü</w:t>
      </w:r>
      <w:r>
        <w:rPr>
          <w:rtl w:val="0"/>
          <w:lang w:val="de-DE"/>
        </w:rPr>
        <w:t xml:space="preserve">r Niedersachsen ausgerechnet, das auch im Internet 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ffentlich zur Verf</w:t>
      </w:r>
      <w:r>
        <w:rPr>
          <w:rtl w:val="0"/>
        </w:rPr>
        <w:t>ü</w:t>
      </w:r>
      <w:r>
        <w:rPr>
          <w:rtl w:val="0"/>
          <w:lang w:val="de-DE"/>
        </w:rPr>
        <w:t>gung st</w:t>
      </w:r>
      <w:r>
        <w:rPr>
          <w:rtl w:val="0"/>
        </w:rPr>
        <w:t>ü</w:t>
      </w:r>
      <w:r>
        <w:rPr>
          <w:rtl w:val="0"/>
        </w:rPr>
        <w:t xml:space="preserve">nde. </w:t>
      </w:r>
      <w:r>
        <w:rPr>
          <w:rtl w:val="0"/>
        </w:rPr>
        <w:t>„</w:t>
      </w:r>
      <w:r>
        <w:rPr>
          <w:rtl w:val="0"/>
          <w:lang w:val="de-DE"/>
        </w:rPr>
        <w:t>Entscheidend ist f</w:t>
      </w:r>
      <w:r>
        <w:rPr>
          <w:rtl w:val="0"/>
        </w:rPr>
        <w:t>ü</w:t>
      </w:r>
      <w:r>
        <w:rPr>
          <w:rtl w:val="0"/>
          <w:lang w:val="de-DE"/>
        </w:rPr>
        <w:t>r uns Gr</w:t>
      </w:r>
      <w:r>
        <w:rPr>
          <w:rtl w:val="0"/>
        </w:rPr>
        <w:t>ü</w:t>
      </w:r>
      <w:r>
        <w:rPr>
          <w:rtl w:val="0"/>
          <w:lang w:val="de-DE"/>
        </w:rPr>
        <w:t>ne, dass die Energiewende in B</w:t>
      </w:r>
      <w:r>
        <w:rPr>
          <w:rtl w:val="0"/>
        </w:rPr>
        <w:t>ü</w:t>
      </w:r>
      <w:r>
        <w:rPr>
          <w:rtl w:val="0"/>
          <w:lang w:val="de-DE"/>
        </w:rPr>
        <w:t>rgerhand geh</w:t>
      </w:r>
      <w:r>
        <w:rPr>
          <w:rtl w:val="0"/>
          <w:lang w:val="sv-SE"/>
        </w:rPr>
        <w:t>ö</w:t>
      </w:r>
      <w:r>
        <w:rPr>
          <w:rtl w:val="0"/>
        </w:rPr>
        <w:t>rt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, betonte Bajus. Statt einer Konzentration der Energieerzeugung bei wenigen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konzernen sei die Energiewende ein Projekt zahlreicher B</w:t>
      </w:r>
      <w:r>
        <w:rPr>
          <w:rtl w:val="0"/>
        </w:rPr>
        <w:t>ü</w:t>
      </w:r>
      <w:r>
        <w:rPr>
          <w:rtl w:val="0"/>
          <w:lang w:val="de-DE"/>
        </w:rPr>
        <w:t>rger_innen, die als Energieerzeuger_innen t</w:t>
      </w:r>
      <w:r>
        <w:rPr>
          <w:rtl w:val="0"/>
        </w:rPr>
        <w:t>ä</w:t>
      </w:r>
      <w:r>
        <w:rPr>
          <w:rtl w:val="0"/>
          <w:lang w:val="nl-NL"/>
        </w:rPr>
        <w:t>tig w</w:t>
      </w:r>
      <w:r>
        <w:rPr>
          <w:rtl w:val="0"/>
        </w:rPr>
        <w:t>ü</w:t>
      </w:r>
      <w:r>
        <w:rPr>
          <w:rtl w:val="0"/>
          <w:lang w:val="de-DE"/>
        </w:rPr>
        <w:t xml:space="preserve">rden. Dieser </w:t>
      </w:r>
      <w:r>
        <w:rPr>
          <w:rtl w:val="0"/>
        </w:rPr>
        <w:t>ü</w:t>
      </w:r>
      <w:r>
        <w:rPr>
          <w:rtl w:val="0"/>
          <w:lang w:val="de-DE"/>
        </w:rPr>
        <w:t>beraus demokratische Ansatz m</w:t>
      </w:r>
      <w:r>
        <w:rPr>
          <w:rtl w:val="0"/>
        </w:rPr>
        <w:t>ü</w:t>
      </w:r>
      <w:r>
        <w:rPr>
          <w:rtl w:val="0"/>
          <w:lang w:val="de-DE"/>
        </w:rPr>
        <w:t>sse gewahrt bleiben und deshalb sollten regionale Akteure und Energiegenossenschaften gezielt unterst</w:t>
      </w:r>
      <w:r>
        <w:rPr>
          <w:rtl w:val="0"/>
        </w:rPr>
        <w:t>ü</w:t>
      </w:r>
      <w:r>
        <w:rPr>
          <w:rtl w:val="0"/>
          <w:lang w:val="de-DE"/>
        </w:rPr>
        <w:t xml:space="preserve">tzt werden. </w:t>
      </w:r>
      <w:r>
        <w:rPr>
          <w:rtl w:val="0"/>
        </w:rPr>
        <w:t>„</w:t>
      </w:r>
      <w:r>
        <w:rPr>
          <w:rtl w:val="0"/>
          <w:lang w:val="de-DE"/>
        </w:rPr>
        <w:t>Gerade f</w:t>
      </w:r>
      <w:r>
        <w:rPr>
          <w:rtl w:val="0"/>
        </w:rPr>
        <w:t>ü</w:t>
      </w:r>
      <w:r>
        <w:rPr>
          <w:rtl w:val="0"/>
          <w:lang w:val="de-DE"/>
        </w:rPr>
        <w:t>r die regionale Wertsch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pfung in strukturschwachen Regionen ist die Energiewende ein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 Gewinn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, so Bajus. Die Energiewende habe auch weiterhin das Potential, die Auftragsb</w:t>
      </w:r>
      <w:r>
        <w:rPr>
          <w:rtl w:val="0"/>
        </w:rPr>
        <w:t>ü</w:t>
      </w:r>
      <w:r>
        <w:rPr>
          <w:rtl w:val="0"/>
          <w:lang w:val="de-DE"/>
        </w:rPr>
        <w:t>cher des Mittelstands zu f</w:t>
      </w:r>
      <w:r>
        <w:rPr>
          <w:rtl w:val="0"/>
        </w:rPr>
        <w:t>ü</w:t>
      </w:r>
      <w:r>
        <w:rPr>
          <w:rtl w:val="0"/>
          <w:lang w:val="de-DE"/>
        </w:rPr>
        <w:t>llen und so Arbeitspl</w:t>
      </w:r>
      <w:r>
        <w:rPr>
          <w:rtl w:val="0"/>
        </w:rPr>
        <w:t>ä</w:t>
      </w:r>
      <w:r>
        <w:rPr>
          <w:rtl w:val="0"/>
          <w:lang w:val="de-DE"/>
        </w:rPr>
        <w:t>tze auf dem Land zu sichern. Dazu d</w:t>
      </w:r>
      <w:r>
        <w:rPr>
          <w:rtl w:val="0"/>
        </w:rPr>
        <w:t>ü</w:t>
      </w:r>
      <w:r>
        <w:rPr>
          <w:rtl w:val="0"/>
          <w:lang w:val="de-DE"/>
        </w:rPr>
        <w:t>rfe allerdings die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 xml:space="preserve">e Koalition nicht weiter als </w:t>
      </w:r>
      <w:r>
        <w:rPr>
          <w:rtl w:val="0"/>
        </w:rPr>
        <w:t>„</w:t>
      </w:r>
      <w:r>
        <w:rPr>
          <w:rtl w:val="0"/>
          <w:lang w:val="de-DE"/>
        </w:rPr>
        <w:t>Handbremse des Fortschritts</w:t>
      </w:r>
      <w:r>
        <w:rPr>
          <w:rtl w:val="0"/>
          <w:lang w:val="de-DE"/>
        </w:rPr>
        <w:t xml:space="preserve">“ </w:t>
      </w:r>
      <w:r>
        <w:rPr>
          <w:rtl w:val="0"/>
          <w:lang w:val="de-DE"/>
        </w:rPr>
        <w:t>fungieren und m</w:t>
      </w:r>
      <w:r>
        <w:rPr>
          <w:rtl w:val="0"/>
        </w:rPr>
        <w:t>ü</w:t>
      </w:r>
      <w:r>
        <w:rPr>
          <w:rtl w:val="0"/>
          <w:lang w:val="de-DE"/>
        </w:rPr>
        <w:t>sse endlich das Ende des Kohlezeitalters einl</w:t>
      </w:r>
      <w:r>
        <w:rPr>
          <w:rtl w:val="0"/>
        </w:rPr>
        <w:t>ä</w:t>
      </w:r>
      <w:r>
        <w:rPr>
          <w:rtl w:val="0"/>
        </w:rPr>
        <w:t>uten.</w:t>
      </w:r>
    </w:p>
    <w:p>
      <w:pPr>
        <w:pStyle w:val="Text"/>
        <w:jc w:val="both"/>
      </w:pPr>
      <w:r>
        <w:rPr>
          <w:rtl w:val="0"/>
          <w:lang w:val="de-DE"/>
        </w:rPr>
        <w:t>Der stellvertretende Landrat des Landkreises und Kreistagsabgeordnete der Gr</w:t>
      </w:r>
      <w:r>
        <w:rPr>
          <w:rtl w:val="0"/>
        </w:rPr>
        <w:t>ü</w:t>
      </w:r>
      <w:r>
        <w:rPr>
          <w:rtl w:val="0"/>
          <w:lang w:val="de-DE"/>
        </w:rPr>
        <w:t>nen Gerd Henke wies im Anschluss auf die auch im Landkreis bestehenden Zielkonflikte zwischen Energiewende sowie Natur- und Landschaftsschutz hin: Die gr</w:t>
      </w:r>
      <w:r>
        <w:rPr>
          <w:rtl w:val="0"/>
        </w:rPr>
        <w:t>ü</w:t>
      </w:r>
      <w:r>
        <w:rPr>
          <w:rtl w:val="0"/>
          <w:lang w:val="de-DE"/>
        </w:rPr>
        <w:t>ne Kreistagsfraktion setze sich f</w:t>
      </w:r>
      <w:r>
        <w:rPr>
          <w:rtl w:val="0"/>
        </w:rPr>
        <w:t>ü</w:t>
      </w:r>
      <w:r>
        <w:rPr>
          <w:rtl w:val="0"/>
          <w:lang w:val="de-DE"/>
        </w:rPr>
        <w:t>r eine ausgewogene und intelligente L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 xml:space="preserve">sung der Nutzungskonkurrenzen ein, was gerade in einem waldreichen Landkreis wie Holzminden von enormer Bedeutung sei. </w:t>
      </w:r>
      <w:r>
        <w:rPr>
          <w:rtl w:val="0"/>
        </w:rPr>
        <w:t>„</w:t>
      </w:r>
      <w:r>
        <w:rPr>
          <w:rtl w:val="0"/>
          <w:lang w:val="de-DE"/>
        </w:rPr>
        <w:t>Das Landschaftsschutzgebiet Solling-Vogler darf nicht zur Disposition stehen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, bezog Henke eindeutig Stellung gegen entsprechende Bestrebungen zweier Energiekonzerne, in Lauenf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rde und Derental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 Windparks zu errichten. Stattdessen k</w:t>
      </w:r>
      <w:r>
        <w:rPr>
          <w:rtl w:val="0"/>
        </w:rPr>
        <w:t>ä</w:t>
      </w:r>
      <w:r>
        <w:rPr>
          <w:rtl w:val="0"/>
          <w:lang w:val="de-DE"/>
        </w:rPr>
        <w:t xml:space="preserve">men landschaftlich </w:t>
      </w:r>
      <w:r>
        <w:rPr>
          <w:rtl w:val="0"/>
        </w:rPr>
        <w:t>„</w:t>
      </w:r>
      <w:r>
        <w:rPr>
          <w:rtl w:val="0"/>
          <w:lang w:val="de-DE"/>
        </w:rPr>
        <w:t>bereits ausger</w:t>
      </w:r>
      <w:r>
        <w:rPr>
          <w:rtl w:val="0"/>
        </w:rPr>
        <w:t>ä</w:t>
      </w:r>
      <w:r>
        <w:rPr>
          <w:rtl w:val="0"/>
          <w:lang w:val="de-DE"/>
        </w:rPr>
        <w:t>umte</w:t>
      </w:r>
      <w:r>
        <w:rPr>
          <w:rtl w:val="0"/>
          <w:lang w:val="de-DE"/>
        </w:rPr>
        <w:t xml:space="preserve">“ </w:t>
      </w:r>
      <w:r>
        <w:rPr>
          <w:rtl w:val="0"/>
        </w:rPr>
        <w:t>Fl</w:t>
      </w:r>
      <w:r>
        <w:rPr>
          <w:rtl w:val="0"/>
        </w:rPr>
        <w:t>ä</w:t>
      </w:r>
      <w:r>
        <w:rPr>
          <w:rtl w:val="0"/>
          <w:lang w:val="de-DE"/>
        </w:rPr>
        <w:t>chen wie die Ottensteiner Hochebene als Potenzialfl</w:t>
      </w:r>
      <w:r>
        <w:rPr>
          <w:rtl w:val="0"/>
        </w:rPr>
        <w:t>ä</w:t>
      </w:r>
      <w:r>
        <w:rPr>
          <w:rtl w:val="0"/>
          <w:lang w:val="de-DE"/>
        </w:rPr>
        <w:t>chen f</w:t>
      </w:r>
      <w:r>
        <w:rPr>
          <w:rtl w:val="0"/>
        </w:rPr>
        <w:t>ü</w:t>
      </w:r>
      <w:r>
        <w:rPr>
          <w:rtl w:val="0"/>
          <w:lang w:val="de-DE"/>
        </w:rPr>
        <w:t>r Windenergie in Betracht.</w:t>
      </w:r>
    </w:p>
    <w:p>
      <w:pPr>
        <w:pStyle w:val="Text"/>
        <w:jc w:val="both"/>
      </w:pPr>
      <w:r>
        <w:rPr>
          <w:rtl w:val="0"/>
          <w:lang w:val="de-DE"/>
        </w:rPr>
        <w:t>In der sich anschlie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enden intensiven Diskussion, die unter anderem auch die R</w:t>
      </w:r>
      <w:r>
        <w:rPr>
          <w:rtl w:val="0"/>
        </w:rPr>
        <w:t>ü</w:t>
      </w:r>
      <w:r>
        <w:rPr>
          <w:rtl w:val="0"/>
          <w:lang w:val="de-DE"/>
        </w:rPr>
        <w:t>ckkehr des Wolfes, der Moorschutz und die Nitratbelastung thematisierte, wurde immer wieder ein kurzer Abstecher in die kommunale Kulturpolitik unternommen: Denn die die R</w:t>
      </w:r>
      <w:r>
        <w:rPr>
          <w:rtl w:val="0"/>
        </w:rPr>
        <w:t>ä</w:t>
      </w:r>
      <w:r>
        <w:rPr>
          <w:rtl w:val="0"/>
          <w:lang w:val="de-DE"/>
        </w:rPr>
        <w:t>umlichkeiten f</w:t>
      </w:r>
      <w:r>
        <w:rPr>
          <w:rtl w:val="0"/>
        </w:rPr>
        <w:t>ü</w:t>
      </w:r>
      <w:r>
        <w:rPr>
          <w:rtl w:val="0"/>
          <w:lang w:val="de-DE"/>
        </w:rPr>
        <w:t>r die Veranstaltung zur Verf</w:t>
      </w:r>
      <w:r>
        <w:rPr>
          <w:rtl w:val="0"/>
        </w:rPr>
        <w:t>ü</w:t>
      </w:r>
      <w:r>
        <w:rPr>
          <w:rtl w:val="0"/>
          <w:lang w:val="de-DE"/>
        </w:rPr>
        <w:t>gung stellende Kulturm</w:t>
      </w:r>
      <w:r>
        <w:rPr>
          <w:rtl w:val="0"/>
        </w:rPr>
        <w:t>ü</w:t>
      </w:r>
      <w:r>
        <w:rPr>
          <w:rtl w:val="0"/>
          <w:lang w:val="de-DE"/>
        </w:rPr>
        <w:t>hle Buchhagen und der sie tragende Verein wurden von allen Seiten f</w:t>
      </w:r>
      <w:r>
        <w:rPr>
          <w:rtl w:val="0"/>
        </w:rPr>
        <w:t>ü</w:t>
      </w:r>
      <w:r>
        <w:rPr>
          <w:rtl w:val="0"/>
          <w:lang w:val="de-DE"/>
        </w:rPr>
        <w:t>r ihr Engagement sehr gelobt.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